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AUTORIZACIÓN PARA ASISTIR AL LUGAR DE TRABAJO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El que suscribe,…………………………..…………………………………………..……………………………………………….. DNI…………………………… MP…………………………, en carácter de profesional actuante/representante técnico de la empresa </w:t>
      </w:r>
      <w:r w:rsidDel="00000000" w:rsidR="00000000" w:rsidRPr="00000000">
        <w:rPr>
          <w:sz w:val="18"/>
          <w:szCs w:val="18"/>
          <w:rtl w:val="0"/>
        </w:rPr>
        <w:t xml:space="preserve">(tachar lo que no corresponda</w:t>
      </w:r>
      <w:r w:rsidDel="00000000" w:rsidR="00000000" w:rsidRPr="00000000">
        <w:rPr>
          <w:rtl w:val="0"/>
        </w:rPr>
        <w:t xml:space="preserve">) ………………………………………………………...............  autoriza a el / los agentes que figuran en el siguiente listado, a asistir al lugar de trabajo indicado, en los horarios y domicilios mencionados, a efectos de cumplir tareas en la obra de construcción domiciliada en…………………………………………………………………………………………………………registrada en la Dirección de Planeamiento y Desarrollo Urbano bajo el Expediente Nº …………………………………..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1276"/>
        <w:gridCol w:w="2294"/>
        <w:gridCol w:w="2266"/>
        <w:tblGridChange w:id="0">
          <w:tblGrid>
            <w:gridCol w:w="3227"/>
            <w:gridCol w:w="1276"/>
            <w:gridCol w:w="2294"/>
            <w:gridCol w:w="2266"/>
          </w:tblGrid>
        </w:tblGridChange>
      </w:tblGrid>
      <w:tr>
        <w:trPr>
          <w:trHeight w:val="435" w:hRule="atLeast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Días de prestación de servicio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Horario de prestación de servicio</w:t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Comprometiéndose a garantizar la salud de los trabajadores y tomando las medidas necesarias y presentes en el PROTOCOLO SANITARIO PROVINCIAL COVID-19. SAN JUAN, el cual cumple con las disposiciones establecidas por el Ministerio de Salud Pública de la Provincia de San Juan para evitar la propagación del virus COVID-19.  Asimismo, se compromete a suspender la obra si a su  juicio o el de terceros, la misma constituye un riesgo para los trabajadores y la población en general.</w:t>
      </w:r>
    </w:p>
    <w:p w:rsidR="00000000" w:rsidDel="00000000" w:rsidP="00000000" w:rsidRDefault="00000000" w:rsidRPr="00000000" w14:paraId="0000001B">
      <w:pPr>
        <w:jc w:val="both"/>
        <w:rPr>
          <w:color w:val="ff000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San Juan, ………….de ……………………….. de 2020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  <w:t xml:space="preserve">Firma y Aclaración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